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00E93F" w14:textId="2ED8B764" w:rsidR="00375964" w:rsidRPr="00506267" w:rsidRDefault="003509DA" w:rsidP="0014574C">
      <w:pPr>
        <w:jc w:val="center"/>
        <w:rPr>
          <w:lang w:val="es-ES_tradnl"/>
        </w:rPr>
      </w:pPr>
      <w:r>
        <w:rPr>
          <w:b w:val="0"/>
          <w:noProof/>
        </w:rPr>
        <w:drawing>
          <wp:anchor distT="0" distB="0" distL="114300" distR="114300" simplePos="0" relativeHeight="251659264" behindDoc="0" locked="0" layoutInCell="1" allowOverlap="1" wp14:anchorId="4B00403C" wp14:editId="7AE23FCE">
            <wp:simplePos x="0" y="0"/>
            <wp:positionH relativeFrom="margin">
              <wp:align>center</wp:align>
            </wp:positionH>
            <wp:positionV relativeFrom="paragraph">
              <wp:posOffset>-915035</wp:posOffset>
            </wp:positionV>
            <wp:extent cx="3724275" cy="536482"/>
            <wp:effectExtent l="0" t="0" r="0" b="0"/>
            <wp:wrapNone/>
            <wp:docPr id="892832053" name="Imagen 8928320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536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06267" w:rsidRPr="00506267">
        <w:rPr>
          <w:lang w:val="es-ES_tradnl"/>
        </w:rPr>
        <w:t>CALENDARIO OPERATIVO DIE 2026-</w:t>
      </w:r>
      <w:r w:rsidR="00CF519A">
        <w:rPr>
          <w:lang w:val="es-ES_tradnl"/>
        </w:rPr>
        <w:t>2</w:t>
      </w:r>
    </w:p>
    <w:p w14:paraId="33AF2345" w14:textId="77777777" w:rsidR="00506267" w:rsidRPr="00827FA7" w:rsidRDefault="00506267" w:rsidP="0014574C">
      <w:pPr>
        <w:jc w:val="center"/>
        <w:rPr>
          <w:sz w:val="20"/>
          <w:szCs w:val="20"/>
          <w:lang w:val="es-ES_tradnl"/>
        </w:rPr>
      </w:pPr>
    </w:p>
    <w:tbl>
      <w:tblPr>
        <w:tblStyle w:val="Tablaconcuadrcula"/>
        <w:tblW w:w="10473" w:type="dxa"/>
        <w:tblInd w:w="-572" w:type="dxa"/>
        <w:tblLook w:val="04A0" w:firstRow="1" w:lastRow="0" w:firstColumn="1" w:lastColumn="0" w:noHBand="0" w:noVBand="1"/>
      </w:tblPr>
      <w:tblGrid>
        <w:gridCol w:w="4955"/>
        <w:gridCol w:w="3113"/>
        <w:gridCol w:w="2405"/>
      </w:tblGrid>
      <w:tr w:rsidR="00375964" w:rsidRPr="00827FA7" w14:paraId="652332AA" w14:textId="33AFC755" w:rsidTr="00506267">
        <w:trPr>
          <w:trHeight w:val="252"/>
        </w:trPr>
        <w:tc>
          <w:tcPr>
            <w:tcW w:w="4955" w:type="dxa"/>
            <w:vAlign w:val="center"/>
          </w:tcPr>
          <w:p w14:paraId="1D2FDFDC" w14:textId="34A68BEF" w:rsidR="00375964" w:rsidRPr="00827FA7" w:rsidRDefault="00E67B68">
            <w:pPr>
              <w:rPr>
                <w:rFonts w:cs="Times New Roman"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sz w:val="20"/>
                <w:szCs w:val="20"/>
                <w:lang w:val="es-ES_tradnl"/>
              </w:rPr>
              <w:t>ACTIVIDAD</w:t>
            </w:r>
          </w:p>
        </w:tc>
        <w:tc>
          <w:tcPr>
            <w:tcW w:w="3113" w:type="dxa"/>
            <w:vAlign w:val="center"/>
          </w:tcPr>
          <w:p w14:paraId="50ABAD46" w14:textId="354152A1" w:rsidR="00375964" w:rsidRPr="00827FA7" w:rsidRDefault="00E67B68">
            <w:pPr>
              <w:rPr>
                <w:rFonts w:cs="Times New Roman"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sz w:val="20"/>
                <w:szCs w:val="20"/>
                <w:lang w:val="es-ES_tradnl"/>
              </w:rPr>
              <w:t>FECHA</w:t>
            </w:r>
          </w:p>
        </w:tc>
        <w:tc>
          <w:tcPr>
            <w:tcW w:w="2405" w:type="dxa"/>
            <w:vAlign w:val="center"/>
          </w:tcPr>
          <w:p w14:paraId="797ED799" w14:textId="2B696858" w:rsidR="00375964" w:rsidRPr="00827FA7" w:rsidRDefault="00E67B68">
            <w:pPr>
              <w:rPr>
                <w:rFonts w:cs="Times New Roman"/>
                <w:sz w:val="20"/>
                <w:szCs w:val="20"/>
                <w:lang w:val="es-ES_tradnl"/>
              </w:rPr>
            </w:pPr>
            <w:r>
              <w:rPr>
                <w:sz w:val="20"/>
                <w:szCs w:val="20"/>
                <w:lang w:val="es-ES_tradnl"/>
              </w:rPr>
              <w:t>RESPONSABLE</w:t>
            </w:r>
          </w:p>
        </w:tc>
      </w:tr>
      <w:tr w:rsidR="00375964" w:rsidRPr="00827FA7" w14:paraId="3BFC1B70" w14:textId="122212FA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125B949A" w14:textId="5D66FBFB" w:rsidR="00375964" w:rsidRPr="00827FA7" w:rsidRDefault="00375964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Inicio de clases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5E60A08D" w14:textId="4D8C0CB8" w:rsidR="00375964" w:rsidRPr="00827FA7" w:rsidRDefault="00375964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0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agosto</w:t>
            </w:r>
            <w:r w:rsidR="00301469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403EC72E" w14:textId="1A147508" w:rsidR="00375964" w:rsidRPr="00827FA7" w:rsidRDefault="00487119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Comunidad DIE</w:t>
            </w:r>
          </w:p>
        </w:tc>
      </w:tr>
      <w:tr w:rsidR="00375964" w:rsidRPr="00827FA7" w14:paraId="15EBD3EE" w14:textId="436BF8B1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51B565D6" w14:textId="0532BDB5" w:rsidR="00375964" w:rsidRPr="00827FA7" w:rsidRDefault="00375964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Fin de clases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3710ADE4" w14:textId="7B570312" w:rsidR="00375964" w:rsidRPr="00827FA7" w:rsidRDefault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21</w:t>
            </w:r>
            <w:r w:rsidR="00375964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noviembre</w:t>
            </w:r>
            <w:r w:rsidR="00301469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203074FF" w14:textId="0EBB11A7" w:rsidR="00375964" w:rsidRPr="00827FA7" w:rsidRDefault="00487119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Comunidad DIE</w:t>
            </w:r>
          </w:p>
        </w:tc>
      </w:tr>
      <w:tr w:rsidR="00ED2346" w:rsidRPr="00827FA7" w14:paraId="43746080" w14:textId="77777777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3CA4EA88" w14:textId="72F1A3BB" w:rsidR="00ED2346" w:rsidRPr="00827FA7" w:rsidRDefault="00ED2346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Registro </w:t>
            </w:r>
            <w:r w:rsidR="00D17152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ordinario 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de espacios</w:t>
            </w:r>
            <w:r w:rsidR="00487119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académicos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estudiantes antiguos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1DC643FE" w14:textId="3DAA63A8" w:rsidR="00ED2346" w:rsidRPr="0014574C" w:rsidRDefault="000617CC">
            <w:p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7</w:t>
            </w:r>
            <w:r w:rsidR="00D17152"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de </w:t>
            </w:r>
            <w:r w:rsidR="00CF519A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julio</w:t>
            </w:r>
            <w:r w:rsidR="00D17152"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 w:rsidR="007B0444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de </w:t>
            </w:r>
            <w:r w:rsidR="00D17152"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202</w:t>
            </w:r>
            <w:r w:rsidR="00CF519A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5A2B1FEB" w14:textId="08287F2F" w:rsidR="00ED2346" w:rsidRPr="00827FA7" w:rsidRDefault="004F3288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 - Estudiantes</w:t>
            </w:r>
          </w:p>
        </w:tc>
      </w:tr>
      <w:tr w:rsidR="009050B1" w:rsidRPr="00827FA7" w14:paraId="6C5D3A4D" w14:textId="77777777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43E86878" w14:textId="36E821CC" w:rsidR="009050B1" w:rsidRPr="00827FA7" w:rsidRDefault="009050B1" w:rsidP="009050B1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Registro extemporáneo 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de espacios académicos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estudiantes antiguos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45FC9664" w14:textId="2BDE436C" w:rsidR="009050B1" w:rsidRDefault="009050B1" w:rsidP="009050B1">
            <w:p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13 </w:t>
            </w:r>
            <w:r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de </w:t>
            </w: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julio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06224928" w14:textId="0384317A" w:rsidR="009050B1" w:rsidRPr="00827FA7" w:rsidRDefault="009050B1" w:rsidP="009050B1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 - Estudiantes</w:t>
            </w:r>
          </w:p>
        </w:tc>
      </w:tr>
      <w:tr w:rsidR="00CF519A" w:rsidRPr="00827FA7" w14:paraId="0C20EF90" w14:textId="77777777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568C8806" w14:textId="25E4098F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Registro ordinario de espacios académicos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estudiantes nuevos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684B3A00" w14:textId="12EF9699" w:rsidR="00CF519A" w:rsidRDefault="00CF519A" w:rsidP="00CF519A">
            <w:pP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21</w:t>
            </w:r>
            <w:r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de julio</w:t>
            </w:r>
            <w:r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 xml:space="preserve">de </w:t>
            </w:r>
            <w:r w:rsidRPr="0014574C"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202</w:t>
            </w:r>
            <w:r>
              <w:rPr>
                <w:rFonts w:cs="Times New Roman"/>
                <w:b w:val="0"/>
                <w:bCs/>
                <w:color w:val="000000" w:themeColor="text1"/>
                <w:sz w:val="20"/>
                <w:szCs w:val="20"/>
                <w:lang w:val="es-ES_tradnl"/>
              </w:rPr>
              <w:t>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28FCFA74" w14:textId="1D952F7B" w:rsidR="00CF519A" w:rsidRPr="00827FA7" w:rsidRDefault="004F3288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 - Estudiantes</w:t>
            </w:r>
          </w:p>
        </w:tc>
      </w:tr>
      <w:tr w:rsidR="00CF519A" w:rsidRPr="00827FA7" w14:paraId="2BC4B944" w14:textId="77777777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6D8A813A" w14:textId="7E567354" w:rsidR="00CF519A" w:rsidRPr="00827FA7" w:rsidRDefault="004F3288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Pago </w:t>
            </w:r>
            <w:r w:rsidR="00B645DF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ordinario de matrícula para estudiantes antiguos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758C8102" w14:textId="0A22D276" w:rsidR="00CF519A" w:rsidRPr="00827FA7" w:rsidRDefault="00B645DF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22 de julio al 03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agosto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2A3E1BFE" w14:textId="61D3C524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B645DF" w:rsidRPr="00827FA7" w14:paraId="020C393F" w14:textId="77777777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25A76878" w14:textId="042D56A4" w:rsidR="00B645DF" w:rsidRDefault="00B645DF" w:rsidP="00B645DF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Pago extemporáneo de matrícula para estudiantes antiguos de posgrados (recargo 20%)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225F7799" w14:textId="0889519C" w:rsidR="00B645DF" w:rsidRPr="00827FA7" w:rsidRDefault="00B645DF" w:rsidP="00B645DF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6 al 20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agosto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437BDE4E" w14:textId="7C475CF4" w:rsidR="00B645DF" w:rsidRPr="00827FA7" w:rsidRDefault="00B645DF" w:rsidP="00B645DF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CF519A" w:rsidRPr="00827FA7" w14:paraId="0153E471" w14:textId="77777777" w:rsidTr="00506267">
        <w:trPr>
          <w:trHeight w:val="506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077B445E" w14:textId="6C53BD86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Cancelaciones parciales de registro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de espacios académicos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1EFA7FB9" w14:textId="20E397D7" w:rsidR="00CF519A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de agosto 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al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11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septiembre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0B02B12E" w14:textId="4156C594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CF519A" w:rsidRPr="00827FA7" w14:paraId="4913ED7F" w14:textId="77777777" w:rsidTr="00506267">
        <w:trPr>
          <w:trHeight w:val="52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3612E07E" w14:textId="0D7D017A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Cancelaciones parciales de registros excepcionales de espacios académicos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0D3B0E5B" w14:textId="0376EBB8" w:rsidR="00CF519A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14 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al 2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5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septiembre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2DA25E99" w14:textId="2F3542C7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CF519A" w:rsidRPr="00827FA7" w14:paraId="104F54EF" w14:textId="77777777" w:rsidTr="00506267">
        <w:trPr>
          <w:trHeight w:val="506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02F1CB03" w14:textId="5A20DD86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Cancelaciones totales de registro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1105EE56" w14:textId="0C2D61F8" w:rsidR="00CF519A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agosto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al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30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octubre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2B950E38" w14:textId="5CF08E90" w:rsidR="00CF519A" w:rsidRDefault="00FA0AD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FA0ADA" w:rsidRPr="00827FA7" w14:paraId="0E0CFFE2" w14:textId="77777777" w:rsidTr="00506267">
        <w:trPr>
          <w:trHeight w:val="252"/>
        </w:trPr>
        <w:tc>
          <w:tcPr>
            <w:tcW w:w="4955" w:type="dxa"/>
            <w:shd w:val="clear" w:color="auto" w:fill="D9F2D0" w:themeFill="accent6" w:themeFillTint="33"/>
            <w:vAlign w:val="center"/>
          </w:tcPr>
          <w:p w14:paraId="48B784AB" w14:textId="6A49E608" w:rsidR="00FA0ADA" w:rsidRDefault="00FA0AD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Solicitudes de nueva admisión 2027-1 (quienes perdieron calidad de estudiantes)</w:t>
            </w:r>
          </w:p>
        </w:tc>
        <w:tc>
          <w:tcPr>
            <w:tcW w:w="3113" w:type="dxa"/>
            <w:shd w:val="clear" w:color="auto" w:fill="D9F2D0" w:themeFill="accent6" w:themeFillTint="33"/>
            <w:vAlign w:val="center"/>
          </w:tcPr>
          <w:p w14:paraId="436967E4" w14:textId="2E14616E" w:rsidR="00FA0ADA" w:rsidRDefault="00FA0AD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31 de agosto a 2 de octubre de 2026</w:t>
            </w:r>
          </w:p>
        </w:tc>
        <w:tc>
          <w:tcPr>
            <w:tcW w:w="2405" w:type="dxa"/>
            <w:shd w:val="clear" w:color="auto" w:fill="D9F2D0" w:themeFill="accent6" w:themeFillTint="33"/>
            <w:vAlign w:val="center"/>
          </w:tcPr>
          <w:p w14:paraId="3DC37284" w14:textId="139A0487" w:rsidR="00FA0ADA" w:rsidRDefault="00FA0AD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9050B1" w:rsidRPr="00827FA7" w14:paraId="1BCAF940" w14:textId="77777777" w:rsidTr="00973A3D">
        <w:trPr>
          <w:trHeight w:val="252"/>
        </w:trPr>
        <w:tc>
          <w:tcPr>
            <w:tcW w:w="4955" w:type="dxa"/>
            <w:shd w:val="clear" w:color="auto" w:fill="B3E5A1" w:themeFill="accent6" w:themeFillTint="66"/>
            <w:vAlign w:val="center"/>
          </w:tcPr>
          <w:p w14:paraId="3D3968D3" w14:textId="2105AC07" w:rsidR="009050B1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Remisión de listas </w:t>
            </w:r>
            <w:r w:rsidR="0061007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a profesores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para reporte de calificaciones</w:t>
            </w:r>
          </w:p>
        </w:tc>
        <w:tc>
          <w:tcPr>
            <w:tcW w:w="3113" w:type="dxa"/>
            <w:shd w:val="clear" w:color="auto" w:fill="B3E5A1" w:themeFill="accent6" w:themeFillTint="66"/>
            <w:vAlign w:val="center"/>
          </w:tcPr>
          <w:p w14:paraId="5E774E94" w14:textId="64D51CD5" w:rsidR="009050B1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23 de noviembre de 2026</w:t>
            </w:r>
          </w:p>
        </w:tc>
        <w:tc>
          <w:tcPr>
            <w:tcW w:w="2405" w:type="dxa"/>
            <w:shd w:val="clear" w:color="auto" w:fill="B3E5A1" w:themeFill="accent6" w:themeFillTint="66"/>
            <w:vAlign w:val="center"/>
          </w:tcPr>
          <w:p w14:paraId="220E5B22" w14:textId="6B1923CC" w:rsidR="009050B1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 DIE</w:t>
            </w:r>
          </w:p>
        </w:tc>
      </w:tr>
      <w:tr w:rsidR="00CF519A" w:rsidRPr="00827FA7" w14:paraId="511A281F" w14:textId="77777777" w:rsidTr="00973A3D">
        <w:trPr>
          <w:trHeight w:val="252"/>
        </w:trPr>
        <w:tc>
          <w:tcPr>
            <w:tcW w:w="4955" w:type="dxa"/>
            <w:shd w:val="clear" w:color="auto" w:fill="B3E5A1" w:themeFill="accent6" w:themeFillTint="66"/>
            <w:vAlign w:val="center"/>
          </w:tcPr>
          <w:p w14:paraId="6C290C6C" w14:textId="264C3EA6" w:rsidR="00CF519A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Fecha límite para reporte 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de calificaciones</w:t>
            </w:r>
          </w:p>
        </w:tc>
        <w:tc>
          <w:tcPr>
            <w:tcW w:w="3113" w:type="dxa"/>
            <w:shd w:val="clear" w:color="auto" w:fill="B3E5A1" w:themeFill="accent6" w:themeFillTint="66"/>
            <w:vAlign w:val="center"/>
          </w:tcPr>
          <w:p w14:paraId="7DCE7541" w14:textId="6C9F8D96" w:rsidR="00CF519A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27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noviembre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B3E5A1" w:themeFill="accent6" w:themeFillTint="66"/>
            <w:vAlign w:val="center"/>
          </w:tcPr>
          <w:p w14:paraId="74753FB6" w14:textId="641869B2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Profesores</w:t>
            </w:r>
          </w:p>
        </w:tc>
      </w:tr>
      <w:tr w:rsidR="009050B1" w:rsidRPr="00827FA7" w14:paraId="78A8CD60" w14:textId="77777777" w:rsidTr="00973A3D">
        <w:trPr>
          <w:trHeight w:val="252"/>
        </w:trPr>
        <w:tc>
          <w:tcPr>
            <w:tcW w:w="4955" w:type="dxa"/>
            <w:shd w:val="clear" w:color="auto" w:fill="B3E5A1" w:themeFill="accent6" w:themeFillTint="66"/>
            <w:vAlign w:val="center"/>
          </w:tcPr>
          <w:p w14:paraId="3303CB53" w14:textId="271E5132" w:rsidR="009050B1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Solicitud de revisión o ajustes de calificaciones </w:t>
            </w:r>
          </w:p>
        </w:tc>
        <w:tc>
          <w:tcPr>
            <w:tcW w:w="3113" w:type="dxa"/>
            <w:shd w:val="clear" w:color="auto" w:fill="B3E5A1" w:themeFill="accent6" w:themeFillTint="66"/>
            <w:vAlign w:val="center"/>
          </w:tcPr>
          <w:p w14:paraId="339C02C6" w14:textId="28789EE9" w:rsidR="009050B1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30 de noviembre al 1 de diciembre de 2026</w:t>
            </w:r>
          </w:p>
        </w:tc>
        <w:tc>
          <w:tcPr>
            <w:tcW w:w="2405" w:type="dxa"/>
            <w:shd w:val="clear" w:color="auto" w:fill="B3E5A1" w:themeFill="accent6" w:themeFillTint="66"/>
            <w:vAlign w:val="center"/>
          </w:tcPr>
          <w:p w14:paraId="032334AF" w14:textId="109B187F" w:rsidR="009050B1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</w:t>
            </w:r>
          </w:p>
        </w:tc>
      </w:tr>
      <w:tr w:rsidR="00CF519A" w:rsidRPr="00827FA7" w14:paraId="20930109" w14:textId="77777777" w:rsidTr="00973A3D">
        <w:trPr>
          <w:trHeight w:val="252"/>
        </w:trPr>
        <w:tc>
          <w:tcPr>
            <w:tcW w:w="4955" w:type="dxa"/>
            <w:shd w:val="clear" w:color="auto" w:fill="B3E5A1" w:themeFill="accent6" w:themeFillTint="66"/>
            <w:vAlign w:val="center"/>
          </w:tcPr>
          <w:p w14:paraId="06910758" w14:textId="319A36A0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Envío de notas a la SAD</w:t>
            </w:r>
          </w:p>
        </w:tc>
        <w:tc>
          <w:tcPr>
            <w:tcW w:w="3113" w:type="dxa"/>
            <w:shd w:val="clear" w:color="auto" w:fill="B3E5A1" w:themeFill="accent6" w:themeFillTint="66"/>
            <w:vAlign w:val="center"/>
          </w:tcPr>
          <w:p w14:paraId="04D36468" w14:textId="10C983DC" w:rsidR="00CF519A" w:rsidRPr="00827FA7" w:rsidRDefault="009050B1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</w:t>
            </w:r>
            <w:r w:rsidR="00CF519A"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diciembre</w:t>
            </w:r>
            <w:r w:rsidR="00CF519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B3E5A1" w:themeFill="accent6" w:themeFillTint="66"/>
            <w:vAlign w:val="center"/>
          </w:tcPr>
          <w:p w14:paraId="3CBFAE6B" w14:textId="02501F81" w:rsidR="00CF519A" w:rsidRPr="00827FA7" w:rsidRDefault="00CF519A" w:rsidP="00CF519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</w:t>
            </w:r>
          </w:p>
        </w:tc>
      </w:tr>
      <w:tr w:rsidR="00517BB2" w:rsidRPr="00827FA7" w14:paraId="00A422F5" w14:textId="77777777" w:rsidTr="00506267">
        <w:trPr>
          <w:trHeight w:val="252"/>
        </w:trPr>
        <w:tc>
          <w:tcPr>
            <w:tcW w:w="4955" w:type="dxa"/>
            <w:shd w:val="clear" w:color="auto" w:fill="DAE9F7" w:themeFill="text2" w:themeFillTint="1A"/>
            <w:vAlign w:val="center"/>
          </w:tcPr>
          <w:p w14:paraId="327EF9F1" w14:textId="20E41885" w:rsidR="00517BB2" w:rsidRPr="00BC039B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Entrega máxima de informes de </w:t>
            </w:r>
            <w:r w:rsidR="00973A3D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ctividades </w:t>
            </w:r>
            <w:r w:rsidR="00973A3D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irigidas </w:t>
            </w:r>
            <w:r w:rsid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 informes de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pasantías realizadas durante el semestre</w:t>
            </w:r>
          </w:p>
        </w:tc>
        <w:tc>
          <w:tcPr>
            <w:tcW w:w="3113" w:type="dxa"/>
            <w:shd w:val="clear" w:color="auto" w:fill="DAE9F7" w:themeFill="text2" w:themeFillTint="1A"/>
            <w:vAlign w:val="center"/>
          </w:tcPr>
          <w:p w14:paraId="4C476CB0" w14:textId="5DB2E383" w:rsidR="00517BB2" w:rsidRPr="00BC039B" w:rsidRDefault="00BC039B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13 de noviembre de 2026</w:t>
            </w:r>
          </w:p>
        </w:tc>
        <w:tc>
          <w:tcPr>
            <w:tcW w:w="2405" w:type="dxa"/>
            <w:shd w:val="clear" w:color="auto" w:fill="DAE9F7" w:themeFill="text2" w:themeFillTint="1A"/>
            <w:vAlign w:val="center"/>
          </w:tcPr>
          <w:p w14:paraId="6B21897B" w14:textId="367CABE4" w:rsidR="00517BB2" w:rsidRPr="00BC039B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Estudiantes y directores</w:t>
            </w:r>
          </w:p>
        </w:tc>
      </w:tr>
      <w:tr w:rsidR="00BC039B" w:rsidRPr="00827FA7" w14:paraId="03C656BE" w14:textId="77777777" w:rsidTr="00506267">
        <w:trPr>
          <w:trHeight w:val="252"/>
        </w:trPr>
        <w:tc>
          <w:tcPr>
            <w:tcW w:w="4955" w:type="dxa"/>
            <w:shd w:val="clear" w:color="auto" w:fill="DAE9F7" w:themeFill="text2" w:themeFillTint="1A"/>
            <w:vAlign w:val="center"/>
          </w:tcPr>
          <w:p w14:paraId="1114B610" w14:textId="09D4674C" w:rsidR="00BC039B" w:rsidRPr="00BC039B" w:rsidRDefault="00BC039B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Aprobación CADE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informes de </w:t>
            </w:r>
            <w:r w:rsidR="00973A3D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ctividades </w:t>
            </w:r>
            <w:r w:rsidR="00973A3D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irigidas </w:t>
            </w:r>
            <w:r w:rsid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e informes de </w:t>
            </w:r>
            <w:r w:rsidRPr="00BC039B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pasantías realizadas durante el semestre</w:t>
            </w:r>
          </w:p>
        </w:tc>
        <w:tc>
          <w:tcPr>
            <w:tcW w:w="3113" w:type="dxa"/>
            <w:shd w:val="clear" w:color="auto" w:fill="DAE9F7" w:themeFill="text2" w:themeFillTint="1A"/>
            <w:vAlign w:val="center"/>
          </w:tcPr>
          <w:p w14:paraId="62994E11" w14:textId="6635BDCF" w:rsidR="00BC039B" w:rsidRPr="00BC039B" w:rsidRDefault="00BC039B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17 de noviembre de 2026</w:t>
            </w:r>
          </w:p>
        </w:tc>
        <w:tc>
          <w:tcPr>
            <w:tcW w:w="2405" w:type="dxa"/>
            <w:shd w:val="clear" w:color="auto" w:fill="DAE9F7" w:themeFill="text2" w:themeFillTint="1A"/>
            <w:vAlign w:val="center"/>
          </w:tcPr>
          <w:p w14:paraId="2E54BC3E" w14:textId="7F95045B" w:rsidR="00BC039B" w:rsidRPr="00BC039B" w:rsidRDefault="00BC039B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CADE</w:t>
            </w:r>
          </w:p>
        </w:tc>
      </w:tr>
      <w:tr w:rsidR="00DA245A" w:rsidRPr="00827FA7" w14:paraId="4F3B9229" w14:textId="77777777" w:rsidTr="00506267">
        <w:trPr>
          <w:trHeight w:val="252"/>
        </w:trPr>
        <w:tc>
          <w:tcPr>
            <w:tcW w:w="4955" w:type="dxa"/>
            <w:shd w:val="clear" w:color="auto" w:fill="DAE9F7" w:themeFill="text2" w:themeFillTint="1A"/>
            <w:vAlign w:val="center"/>
          </w:tcPr>
          <w:p w14:paraId="19E27220" w14:textId="14B0F6C8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Entrega de Proyectos de Tesis al DIE</w:t>
            </w:r>
          </w:p>
        </w:tc>
        <w:tc>
          <w:tcPr>
            <w:tcW w:w="3113" w:type="dxa"/>
            <w:shd w:val="clear" w:color="auto" w:fill="DAE9F7" w:themeFill="text2" w:themeFillTint="1A"/>
            <w:vAlign w:val="center"/>
          </w:tcPr>
          <w:p w14:paraId="5EEA1FE9" w14:textId="77777777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21 de noviembre de 2026</w:t>
            </w:r>
          </w:p>
          <w:p w14:paraId="1F41049A" w14:textId="56D70995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(Ad honorem)</w:t>
            </w:r>
          </w:p>
        </w:tc>
        <w:tc>
          <w:tcPr>
            <w:tcW w:w="2405" w:type="dxa"/>
            <w:shd w:val="clear" w:color="auto" w:fill="DAE9F7" w:themeFill="text2" w:themeFillTint="1A"/>
            <w:vAlign w:val="center"/>
          </w:tcPr>
          <w:p w14:paraId="1C5A4CA8" w14:textId="56678E2C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Director de tesis</w:t>
            </w:r>
          </w:p>
        </w:tc>
      </w:tr>
      <w:tr w:rsidR="00DA245A" w:rsidRPr="00827FA7" w14:paraId="0507E678" w14:textId="77777777" w:rsidTr="00506267">
        <w:trPr>
          <w:trHeight w:val="252"/>
        </w:trPr>
        <w:tc>
          <w:tcPr>
            <w:tcW w:w="4955" w:type="dxa"/>
            <w:shd w:val="clear" w:color="auto" w:fill="DAE9F7" w:themeFill="text2" w:themeFillTint="1A"/>
            <w:vAlign w:val="center"/>
          </w:tcPr>
          <w:p w14:paraId="7A28F56D" w14:textId="26D3BD5C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Entrega de Tesis al DIE</w:t>
            </w:r>
          </w:p>
        </w:tc>
        <w:tc>
          <w:tcPr>
            <w:tcW w:w="3113" w:type="dxa"/>
            <w:shd w:val="clear" w:color="auto" w:fill="DAE9F7" w:themeFill="text2" w:themeFillTint="1A"/>
            <w:vAlign w:val="center"/>
          </w:tcPr>
          <w:p w14:paraId="10FBDD44" w14:textId="77777777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01 de octubre de 2026</w:t>
            </w:r>
          </w:p>
          <w:p w14:paraId="105C4C17" w14:textId="2964442F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Para enviar a evaluación.</w:t>
            </w: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br/>
              <w:t>Las posteriores quedan para 2027-1</w:t>
            </w:r>
          </w:p>
        </w:tc>
        <w:tc>
          <w:tcPr>
            <w:tcW w:w="2405" w:type="dxa"/>
            <w:shd w:val="clear" w:color="auto" w:fill="DAE9F7" w:themeFill="text2" w:themeFillTint="1A"/>
            <w:vAlign w:val="center"/>
          </w:tcPr>
          <w:p w14:paraId="3FDFBAA3" w14:textId="2499F86D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Director de tesis</w:t>
            </w:r>
          </w:p>
        </w:tc>
      </w:tr>
      <w:tr w:rsidR="00DA245A" w:rsidRPr="00827FA7" w14:paraId="14266D95" w14:textId="7E05142E" w:rsidTr="00506267">
        <w:trPr>
          <w:trHeight w:val="252"/>
        </w:trPr>
        <w:tc>
          <w:tcPr>
            <w:tcW w:w="4955" w:type="dxa"/>
            <w:shd w:val="clear" w:color="auto" w:fill="DAE9F7" w:themeFill="text2" w:themeFillTint="1A"/>
            <w:vAlign w:val="center"/>
          </w:tcPr>
          <w:p w14:paraId="132E0B9C" w14:textId="70F42747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Sustentaciones de proyectos de tesis</w:t>
            </w:r>
          </w:p>
        </w:tc>
        <w:tc>
          <w:tcPr>
            <w:tcW w:w="3113" w:type="dxa"/>
            <w:shd w:val="clear" w:color="auto" w:fill="DAE9F7" w:themeFill="text2" w:themeFillTint="1A"/>
            <w:vAlign w:val="center"/>
          </w:tcPr>
          <w:p w14:paraId="68801159" w14:textId="38ECF989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Hasta 27 de noviembre de 2026</w:t>
            </w:r>
          </w:p>
        </w:tc>
        <w:tc>
          <w:tcPr>
            <w:tcW w:w="2405" w:type="dxa"/>
            <w:shd w:val="clear" w:color="auto" w:fill="DAE9F7" w:themeFill="text2" w:themeFillTint="1A"/>
            <w:vAlign w:val="center"/>
          </w:tcPr>
          <w:p w14:paraId="23E415BC" w14:textId="56194128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Director de tesis</w:t>
            </w:r>
          </w:p>
        </w:tc>
      </w:tr>
      <w:tr w:rsidR="00DA245A" w:rsidRPr="00827FA7" w14:paraId="614409DD" w14:textId="00228BDE" w:rsidTr="00506267">
        <w:trPr>
          <w:trHeight w:val="252"/>
        </w:trPr>
        <w:tc>
          <w:tcPr>
            <w:tcW w:w="4955" w:type="dxa"/>
            <w:shd w:val="clear" w:color="auto" w:fill="DAE9F7" w:themeFill="text2" w:themeFillTint="1A"/>
            <w:vAlign w:val="center"/>
          </w:tcPr>
          <w:p w14:paraId="2146B656" w14:textId="4124A3EF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Sustentaciones de Tesis (para grado ordinario)</w:t>
            </w:r>
          </w:p>
        </w:tc>
        <w:tc>
          <w:tcPr>
            <w:tcW w:w="3113" w:type="dxa"/>
            <w:shd w:val="clear" w:color="auto" w:fill="DAE9F7" w:themeFill="text2" w:themeFillTint="1A"/>
            <w:vAlign w:val="center"/>
          </w:tcPr>
          <w:p w14:paraId="30CDC67A" w14:textId="7A8F9249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Hasta 27 de noviembre de 2026</w:t>
            </w:r>
          </w:p>
        </w:tc>
        <w:tc>
          <w:tcPr>
            <w:tcW w:w="2405" w:type="dxa"/>
            <w:shd w:val="clear" w:color="auto" w:fill="DAE9F7" w:themeFill="text2" w:themeFillTint="1A"/>
            <w:vAlign w:val="center"/>
          </w:tcPr>
          <w:p w14:paraId="485C6A76" w14:textId="258039AB" w:rsidR="00DA245A" w:rsidRPr="00DA245A" w:rsidRDefault="00DA245A" w:rsidP="00DA245A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Director de tesis</w:t>
            </w:r>
          </w:p>
        </w:tc>
      </w:tr>
      <w:tr w:rsidR="00517BB2" w:rsidRPr="00827FA7" w14:paraId="2FAEB10E" w14:textId="1C6D0E28" w:rsidTr="00506267">
        <w:trPr>
          <w:trHeight w:val="252"/>
        </w:trPr>
        <w:tc>
          <w:tcPr>
            <w:tcW w:w="4955" w:type="dxa"/>
            <w:shd w:val="clear" w:color="auto" w:fill="FAE2D5" w:themeFill="accent2" w:themeFillTint="33"/>
            <w:vAlign w:val="center"/>
          </w:tcPr>
          <w:p w14:paraId="7FA2F1F5" w14:textId="62D151C9" w:rsidR="00517BB2" w:rsidRPr="00DA245A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Balance de seminarios para 2027-1 </w:t>
            </w:r>
          </w:p>
        </w:tc>
        <w:tc>
          <w:tcPr>
            <w:tcW w:w="3113" w:type="dxa"/>
            <w:shd w:val="clear" w:color="auto" w:fill="FAE2D5" w:themeFill="accent2" w:themeFillTint="33"/>
            <w:vAlign w:val="center"/>
          </w:tcPr>
          <w:p w14:paraId="292947A8" w14:textId="56C69214" w:rsidR="00517BB2" w:rsidRPr="00DA245A" w:rsidRDefault="00DA245A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</w:t>
            </w:r>
            <w:r w:rsidR="00517BB2"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septiembre</w:t>
            </w:r>
            <w:r w:rsidR="00517BB2"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FAE2D5" w:themeFill="accent2" w:themeFillTint="33"/>
            <w:vAlign w:val="center"/>
          </w:tcPr>
          <w:p w14:paraId="1EC4DBDE" w14:textId="355DAD55" w:rsidR="00517BB2" w:rsidRPr="00DA245A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DA245A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</w:t>
            </w:r>
          </w:p>
        </w:tc>
      </w:tr>
      <w:tr w:rsidR="00517BB2" w:rsidRPr="00827FA7" w14:paraId="61CD0F57" w14:textId="01338422" w:rsidTr="00506267">
        <w:trPr>
          <w:trHeight w:val="252"/>
        </w:trPr>
        <w:tc>
          <w:tcPr>
            <w:tcW w:w="4955" w:type="dxa"/>
            <w:shd w:val="clear" w:color="auto" w:fill="FAE2D5" w:themeFill="accent2" w:themeFillTint="33"/>
            <w:vAlign w:val="center"/>
          </w:tcPr>
          <w:p w14:paraId="2496DE93" w14:textId="1F74F3E6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Remisión al DIE de sílabos para presentar al CADE</w:t>
            </w:r>
          </w:p>
        </w:tc>
        <w:tc>
          <w:tcPr>
            <w:tcW w:w="3113" w:type="dxa"/>
            <w:shd w:val="clear" w:color="auto" w:fill="FAE2D5" w:themeFill="accent2" w:themeFillTint="33"/>
            <w:vAlign w:val="center"/>
          </w:tcPr>
          <w:p w14:paraId="4AE58285" w14:textId="3BF18981" w:rsidR="00517BB2" w:rsidRPr="00F81267" w:rsidRDefault="00F81267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13 de octubre</w:t>
            </w:r>
            <w:r w:rsidR="001062D8"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2026</w:t>
            </w:r>
          </w:p>
        </w:tc>
        <w:tc>
          <w:tcPr>
            <w:tcW w:w="2405" w:type="dxa"/>
            <w:shd w:val="clear" w:color="auto" w:fill="FAE2D5" w:themeFill="accent2" w:themeFillTint="33"/>
            <w:vAlign w:val="center"/>
          </w:tcPr>
          <w:p w14:paraId="3060AD79" w14:textId="4C8CDAAC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Coordinadores énfasis</w:t>
            </w:r>
          </w:p>
        </w:tc>
      </w:tr>
      <w:tr w:rsidR="00517BB2" w:rsidRPr="00827FA7" w14:paraId="626ADB61" w14:textId="07EBB961" w:rsidTr="00506267">
        <w:trPr>
          <w:trHeight w:val="252"/>
        </w:trPr>
        <w:tc>
          <w:tcPr>
            <w:tcW w:w="4955" w:type="dxa"/>
            <w:shd w:val="clear" w:color="auto" w:fill="FAE2D5" w:themeFill="accent2" w:themeFillTint="33"/>
            <w:vAlign w:val="center"/>
          </w:tcPr>
          <w:p w14:paraId="570392A3" w14:textId="37FE3E2B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Aval del CADE de Seminarios para 2027-1</w:t>
            </w:r>
          </w:p>
        </w:tc>
        <w:tc>
          <w:tcPr>
            <w:tcW w:w="3113" w:type="dxa"/>
            <w:shd w:val="clear" w:color="auto" w:fill="FAE2D5" w:themeFill="accent2" w:themeFillTint="33"/>
            <w:vAlign w:val="center"/>
          </w:tcPr>
          <w:p w14:paraId="3F1D4EF5" w14:textId="6A70CF93" w:rsidR="00517BB2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20 de octubre de 2026 </w:t>
            </w:r>
          </w:p>
        </w:tc>
        <w:tc>
          <w:tcPr>
            <w:tcW w:w="2405" w:type="dxa"/>
            <w:shd w:val="clear" w:color="auto" w:fill="FAE2D5" w:themeFill="accent2" w:themeFillTint="33"/>
            <w:vAlign w:val="center"/>
          </w:tcPr>
          <w:p w14:paraId="7933629D" w14:textId="2127F8FA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CADE</w:t>
            </w:r>
          </w:p>
        </w:tc>
      </w:tr>
      <w:tr w:rsidR="00517BB2" w:rsidRPr="00827FA7" w14:paraId="7C9D203A" w14:textId="77777777" w:rsidTr="00506267">
        <w:trPr>
          <w:trHeight w:val="252"/>
        </w:trPr>
        <w:tc>
          <w:tcPr>
            <w:tcW w:w="4955" w:type="dxa"/>
            <w:shd w:val="clear" w:color="auto" w:fill="FAE2D5" w:themeFill="accent2" w:themeFillTint="33"/>
            <w:vAlign w:val="center"/>
          </w:tcPr>
          <w:p w14:paraId="5084EB02" w14:textId="0A79F257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Remisión de </w:t>
            </w:r>
            <w:r w:rsidR="00F81267"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la Programación Académic</w:t>
            </w: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a la SAD</w:t>
            </w:r>
          </w:p>
        </w:tc>
        <w:tc>
          <w:tcPr>
            <w:tcW w:w="3113" w:type="dxa"/>
            <w:shd w:val="clear" w:color="auto" w:fill="FAE2D5" w:themeFill="accent2" w:themeFillTint="33"/>
            <w:vAlign w:val="center"/>
          </w:tcPr>
          <w:p w14:paraId="1638965A" w14:textId="46324F81" w:rsidR="00517BB2" w:rsidRPr="00F81267" w:rsidRDefault="00F81267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27 de octubre de 2026</w:t>
            </w:r>
          </w:p>
        </w:tc>
        <w:tc>
          <w:tcPr>
            <w:tcW w:w="2405" w:type="dxa"/>
            <w:shd w:val="clear" w:color="auto" w:fill="FAE2D5" w:themeFill="accent2" w:themeFillTint="33"/>
            <w:vAlign w:val="center"/>
          </w:tcPr>
          <w:p w14:paraId="13ECC062" w14:textId="604A677B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</w:t>
            </w:r>
          </w:p>
        </w:tc>
      </w:tr>
      <w:tr w:rsidR="001062D8" w:rsidRPr="00827FA7" w14:paraId="7E43A94F" w14:textId="77777777" w:rsidTr="00506267">
        <w:trPr>
          <w:trHeight w:val="252"/>
        </w:trPr>
        <w:tc>
          <w:tcPr>
            <w:tcW w:w="4955" w:type="dxa"/>
            <w:shd w:val="clear" w:color="auto" w:fill="CAEDFB" w:themeFill="accent4" w:themeFillTint="33"/>
            <w:vAlign w:val="center"/>
          </w:tcPr>
          <w:p w14:paraId="2C5B03B5" w14:textId="1CAD5FD0" w:rsidR="001062D8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Envío de Planes de trabajo 2026-2 (final)</w:t>
            </w:r>
          </w:p>
        </w:tc>
        <w:tc>
          <w:tcPr>
            <w:tcW w:w="3113" w:type="dxa"/>
            <w:shd w:val="clear" w:color="auto" w:fill="CAEDFB" w:themeFill="accent4" w:themeFillTint="33"/>
            <w:vAlign w:val="center"/>
          </w:tcPr>
          <w:p w14:paraId="3AAA0FD8" w14:textId="25D2C872" w:rsidR="001062D8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31 de julio de 2026</w:t>
            </w:r>
          </w:p>
        </w:tc>
        <w:tc>
          <w:tcPr>
            <w:tcW w:w="2405" w:type="dxa"/>
            <w:shd w:val="clear" w:color="auto" w:fill="CAEDFB" w:themeFill="accent4" w:themeFillTint="33"/>
            <w:vAlign w:val="center"/>
          </w:tcPr>
          <w:p w14:paraId="292EAA30" w14:textId="77777777" w:rsidR="001062D8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</w:p>
        </w:tc>
      </w:tr>
      <w:tr w:rsidR="00517BB2" w:rsidRPr="00827FA7" w14:paraId="11E2435F" w14:textId="435B1536" w:rsidTr="00506267">
        <w:trPr>
          <w:trHeight w:val="252"/>
        </w:trPr>
        <w:tc>
          <w:tcPr>
            <w:tcW w:w="4955" w:type="dxa"/>
            <w:shd w:val="clear" w:color="auto" w:fill="CAEDFB" w:themeFill="accent4" w:themeFillTint="33"/>
            <w:vAlign w:val="center"/>
          </w:tcPr>
          <w:p w14:paraId="0A3B516F" w14:textId="0A02E5DF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Envío del formulario para Evaluación Docente </w:t>
            </w:r>
          </w:p>
        </w:tc>
        <w:tc>
          <w:tcPr>
            <w:tcW w:w="3113" w:type="dxa"/>
            <w:shd w:val="clear" w:color="auto" w:fill="CAEDFB" w:themeFill="accent4" w:themeFillTint="33"/>
            <w:vAlign w:val="center"/>
          </w:tcPr>
          <w:p w14:paraId="20AFC340" w14:textId="354EF8F3" w:rsidR="00517BB2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 al 20 de octubre de 2026</w:t>
            </w:r>
          </w:p>
        </w:tc>
        <w:tc>
          <w:tcPr>
            <w:tcW w:w="2405" w:type="dxa"/>
            <w:shd w:val="clear" w:color="auto" w:fill="CAEDFB" w:themeFill="accent4" w:themeFillTint="33"/>
            <w:vAlign w:val="center"/>
          </w:tcPr>
          <w:p w14:paraId="1849978E" w14:textId="721A55F7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</w:t>
            </w:r>
          </w:p>
        </w:tc>
      </w:tr>
      <w:tr w:rsidR="00517BB2" w:rsidRPr="00827FA7" w14:paraId="435678C3" w14:textId="5CBCCDAC" w:rsidTr="00757B4B">
        <w:trPr>
          <w:trHeight w:val="70"/>
        </w:trPr>
        <w:tc>
          <w:tcPr>
            <w:tcW w:w="4955" w:type="dxa"/>
            <w:shd w:val="clear" w:color="auto" w:fill="CAEDFB" w:themeFill="accent4" w:themeFillTint="33"/>
            <w:vAlign w:val="center"/>
          </w:tcPr>
          <w:p w14:paraId="59DD6A3A" w14:textId="01BCA8BF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Envío de Planes de trabajo </w:t>
            </w:r>
            <w:r w:rsidR="001062D8"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2027-1 </w:t>
            </w: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(previo) a los Departamentos</w:t>
            </w:r>
          </w:p>
        </w:tc>
        <w:tc>
          <w:tcPr>
            <w:tcW w:w="3113" w:type="dxa"/>
            <w:shd w:val="clear" w:color="auto" w:fill="CAEDFB" w:themeFill="accent4" w:themeFillTint="33"/>
            <w:vAlign w:val="center"/>
          </w:tcPr>
          <w:p w14:paraId="1E411F32" w14:textId="0FB3F0B4" w:rsidR="00517BB2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4 de diciembre de 2026</w:t>
            </w:r>
          </w:p>
        </w:tc>
        <w:tc>
          <w:tcPr>
            <w:tcW w:w="2405" w:type="dxa"/>
            <w:shd w:val="clear" w:color="auto" w:fill="CAEDFB" w:themeFill="accent4" w:themeFillTint="33"/>
            <w:vAlign w:val="center"/>
          </w:tcPr>
          <w:p w14:paraId="522B284F" w14:textId="5A00301F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</w:t>
            </w:r>
          </w:p>
        </w:tc>
      </w:tr>
      <w:tr w:rsidR="00517BB2" w:rsidRPr="00827FA7" w14:paraId="662F5827" w14:textId="77777777" w:rsidTr="00506267">
        <w:trPr>
          <w:trHeight w:val="252"/>
        </w:trPr>
        <w:tc>
          <w:tcPr>
            <w:tcW w:w="4955" w:type="dxa"/>
            <w:shd w:val="clear" w:color="auto" w:fill="CAEDFB" w:themeFill="accent4" w:themeFillTint="33"/>
            <w:vAlign w:val="center"/>
          </w:tcPr>
          <w:p w14:paraId="17CDC88A" w14:textId="1639C014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Envío de los Planes de trabajo </w:t>
            </w:r>
            <w:r w:rsidR="001062D8"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2027-1 </w:t>
            </w: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(final) a los Departamentos</w:t>
            </w:r>
          </w:p>
        </w:tc>
        <w:tc>
          <w:tcPr>
            <w:tcW w:w="3113" w:type="dxa"/>
            <w:shd w:val="clear" w:color="auto" w:fill="CAEDFB" w:themeFill="accent4" w:themeFillTint="33"/>
            <w:vAlign w:val="center"/>
          </w:tcPr>
          <w:p w14:paraId="4C9305A3" w14:textId="183B52F9" w:rsidR="00517BB2" w:rsidRPr="00F81267" w:rsidRDefault="001062D8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31 de enero de 2027</w:t>
            </w:r>
          </w:p>
        </w:tc>
        <w:tc>
          <w:tcPr>
            <w:tcW w:w="2405" w:type="dxa"/>
            <w:shd w:val="clear" w:color="auto" w:fill="CAEDFB" w:themeFill="accent4" w:themeFillTint="33"/>
            <w:vAlign w:val="center"/>
          </w:tcPr>
          <w:p w14:paraId="3F4C1E33" w14:textId="396B9FA6" w:rsidR="00517BB2" w:rsidRPr="00F8126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F8126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</w:t>
            </w:r>
          </w:p>
        </w:tc>
      </w:tr>
      <w:tr w:rsidR="00517BB2" w:rsidRPr="00827FA7" w14:paraId="3D996025" w14:textId="77777777" w:rsidTr="00506267">
        <w:trPr>
          <w:trHeight w:val="581"/>
        </w:trPr>
        <w:tc>
          <w:tcPr>
            <w:tcW w:w="4955" w:type="dxa"/>
            <w:shd w:val="clear" w:color="auto" w:fill="F2CEED" w:themeFill="accent5" w:themeFillTint="33"/>
            <w:vAlign w:val="center"/>
          </w:tcPr>
          <w:p w14:paraId="5A9C8541" w14:textId="3C607575" w:rsidR="00517BB2" w:rsidRPr="00827FA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Registro ordinario de espacios académicos para 202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7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-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</w:t>
            </w:r>
          </w:p>
        </w:tc>
        <w:tc>
          <w:tcPr>
            <w:tcW w:w="3113" w:type="dxa"/>
            <w:shd w:val="clear" w:color="auto" w:fill="F2CEED" w:themeFill="accent5" w:themeFillTint="33"/>
            <w:vAlign w:val="center"/>
          </w:tcPr>
          <w:p w14:paraId="41B0F08B" w14:textId="7620C9D7" w:rsidR="00517BB2" w:rsidRPr="00827FA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9 al 14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diciembre de 2026</w:t>
            </w:r>
          </w:p>
        </w:tc>
        <w:tc>
          <w:tcPr>
            <w:tcW w:w="2405" w:type="dxa"/>
            <w:shd w:val="clear" w:color="auto" w:fill="F2CEED" w:themeFill="accent5" w:themeFillTint="33"/>
            <w:vAlign w:val="center"/>
          </w:tcPr>
          <w:p w14:paraId="3C08EDD9" w14:textId="4F0DC5EB" w:rsidR="00517BB2" w:rsidRPr="00827FA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 - Estudiantes</w:t>
            </w:r>
          </w:p>
        </w:tc>
      </w:tr>
      <w:tr w:rsidR="00517BB2" w:rsidRPr="00827FA7" w14:paraId="12A2A7E9" w14:textId="77777777" w:rsidTr="00506267">
        <w:trPr>
          <w:trHeight w:val="252"/>
        </w:trPr>
        <w:tc>
          <w:tcPr>
            <w:tcW w:w="4955" w:type="dxa"/>
            <w:shd w:val="clear" w:color="auto" w:fill="F2CEED" w:themeFill="accent5" w:themeFillTint="33"/>
            <w:vAlign w:val="center"/>
          </w:tcPr>
          <w:p w14:paraId="34605B94" w14:textId="5DADC33E" w:rsidR="00517BB2" w:rsidRPr="00827FA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Registro extemporáneo excepcional</w:t>
            </w:r>
          </w:p>
        </w:tc>
        <w:tc>
          <w:tcPr>
            <w:tcW w:w="3113" w:type="dxa"/>
            <w:shd w:val="clear" w:color="auto" w:fill="F2CEED" w:themeFill="accent5" w:themeFillTint="33"/>
            <w:vAlign w:val="center"/>
          </w:tcPr>
          <w:p w14:paraId="6FA60A17" w14:textId="714644EC" w:rsidR="00517BB2" w:rsidRPr="00827FA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15 al 17</w:t>
            </w: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 xml:space="preserve"> de </w:t>
            </w:r>
            <w: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diciembre de 2026</w:t>
            </w:r>
          </w:p>
        </w:tc>
        <w:tc>
          <w:tcPr>
            <w:tcW w:w="2405" w:type="dxa"/>
            <w:shd w:val="clear" w:color="auto" w:fill="F2CEED" w:themeFill="accent5" w:themeFillTint="33"/>
            <w:vAlign w:val="center"/>
          </w:tcPr>
          <w:p w14:paraId="4FDDFF94" w14:textId="56BF477B" w:rsidR="00517BB2" w:rsidRPr="00827FA7" w:rsidRDefault="00517BB2" w:rsidP="00517BB2">
            <w:pPr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</w:pPr>
            <w:r w:rsidRPr="00827FA7">
              <w:rPr>
                <w:rFonts w:cs="Times New Roman"/>
                <w:b w:val="0"/>
                <w:bCs/>
                <w:sz w:val="20"/>
                <w:szCs w:val="20"/>
                <w:lang w:val="es-ES_tradnl"/>
              </w:rPr>
              <w:t>Coordinación - Estudiantes</w:t>
            </w:r>
          </w:p>
        </w:tc>
      </w:tr>
    </w:tbl>
    <w:p w14:paraId="4F7B09EF" w14:textId="77777777" w:rsidR="00375964" w:rsidRPr="00827FA7" w:rsidRDefault="00375964">
      <w:pPr>
        <w:rPr>
          <w:sz w:val="20"/>
          <w:szCs w:val="20"/>
          <w:lang w:val="es-ES_tradnl"/>
        </w:rPr>
      </w:pPr>
    </w:p>
    <w:sectPr w:rsidR="00375964" w:rsidRPr="00827FA7" w:rsidSect="00D71855">
      <w:headerReference w:type="default" r:id="rId8"/>
      <w:pgSz w:w="12240" w:h="20160" w:code="5"/>
      <w:pgMar w:top="1843" w:right="1701" w:bottom="1135" w:left="1701" w:header="709" w:footer="1043" w:gutter="0"/>
      <w:cols w:space="708"/>
      <w:docGrid w:linePitch="32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DC3BC3" w14:textId="77777777" w:rsidR="00DD3713" w:rsidRDefault="00DD3713" w:rsidP="001F6C17">
      <w:r>
        <w:separator/>
      </w:r>
    </w:p>
  </w:endnote>
  <w:endnote w:type="continuationSeparator" w:id="0">
    <w:p w14:paraId="767DEE6D" w14:textId="77777777" w:rsidR="00DD3713" w:rsidRDefault="00DD3713" w:rsidP="001F6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30205" w14:textId="77777777" w:rsidR="00DD3713" w:rsidRDefault="00DD3713" w:rsidP="001F6C17">
      <w:r>
        <w:separator/>
      </w:r>
    </w:p>
  </w:footnote>
  <w:footnote w:type="continuationSeparator" w:id="0">
    <w:p w14:paraId="4076FA15" w14:textId="77777777" w:rsidR="00DD3713" w:rsidRDefault="00DD3713" w:rsidP="001F6C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206C68" w14:textId="4A0EA4E5" w:rsidR="001F6C17" w:rsidRDefault="001F6C17" w:rsidP="001F6C17">
    <w:pPr>
      <w:pStyle w:val="Encabezad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CBE60C0"/>
    <w:multiLevelType w:val="multilevel"/>
    <w:tmpl w:val="9D646E76"/>
    <w:lvl w:ilvl="0">
      <w:start w:val="1"/>
      <w:numFmt w:val="decimal"/>
      <w:pStyle w:val="Ttulo1libro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pStyle w:val="Estilo111libro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4189607">
    <w:abstractNumId w:val="0"/>
  </w:num>
  <w:num w:numId="2" w16cid:durableId="1611399294">
    <w:abstractNumId w:val="0"/>
  </w:num>
  <w:num w:numId="3" w16cid:durableId="20839868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964"/>
    <w:rsid w:val="00025E3A"/>
    <w:rsid w:val="000617CC"/>
    <w:rsid w:val="00071F7E"/>
    <w:rsid w:val="00096F0D"/>
    <w:rsid w:val="000B5467"/>
    <w:rsid w:val="000E246F"/>
    <w:rsid w:val="000F4C9B"/>
    <w:rsid w:val="001062D8"/>
    <w:rsid w:val="00116803"/>
    <w:rsid w:val="00125A34"/>
    <w:rsid w:val="00132C0F"/>
    <w:rsid w:val="0014574C"/>
    <w:rsid w:val="00152D57"/>
    <w:rsid w:val="00172A05"/>
    <w:rsid w:val="001E600A"/>
    <w:rsid w:val="001F6C17"/>
    <w:rsid w:val="00216B58"/>
    <w:rsid w:val="002521D0"/>
    <w:rsid w:val="00253B25"/>
    <w:rsid w:val="002968EF"/>
    <w:rsid w:val="00301469"/>
    <w:rsid w:val="00323CA3"/>
    <w:rsid w:val="003509DA"/>
    <w:rsid w:val="00375964"/>
    <w:rsid w:val="00380673"/>
    <w:rsid w:val="00383764"/>
    <w:rsid w:val="003B4FF1"/>
    <w:rsid w:val="003D196C"/>
    <w:rsid w:val="003E41C9"/>
    <w:rsid w:val="003F57EF"/>
    <w:rsid w:val="004634CF"/>
    <w:rsid w:val="00487119"/>
    <w:rsid w:val="004A753B"/>
    <w:rsid w:val="004C6D28"/>
    <w:rsid w:val="004E5A77"/>
    <w:rsid w:val="004E5C89"/>
    <w:rsid w:val="004F3288"/>
    <w:rsid w:val="00506267"/>
    <w:rsid w:val="00517BB2"/>
    <w:rsid w:val="005839AD"/>
    <w:rsid w:val="005B2EE0"/>
    <w:rsid w:val="005D3B1D"/>
    <w:rsid w:val="0061007B"/>
    <w:rsid w:val="00620392"/>
    <w:rsid w:val="00685B4C"/>
    <w:rsid w:val="006C6B6C"/>
    <w:rsid w:val="006D415C"/>
    <w:rsid w:val="006D659E"/>
    <w:rsid w:val="00757B4B"/>
    <w:rsid w:val="007A3ED4"/>
    <w:rsid w:val="007B0444"/>
    <w:rsid w:val="007C699E"/>
    <w:rsid w:val="00827FA7"/>
    <w:rsid w:val="008405FF"/>
    <w:rsid w:val="00871297"/>
    <w:rsid w:val="008C0208"/>
    <w:rsid w:val="00900876"/>
    <w:rsid w:val="009050B1"/>
    <w:rsid w:val="00915807"/>
    <w:rsid w:val="009479F3"/>
    <w:rsid w:val="00973A3D"/>
    <w:rsid w:val="009922E0"/>
    <w:rsid w:val="009A5717"/>
    <w:rsid w:val="00A14063"/>
    <w:rsid w:val="00A70411"/>
    <w:rsid w:val="00AF352D"/>
    <w:rsid w:val="00AF4838"/>
    <w:rsid w:val="00B05513"/>
    <w:rsid w:val="00B4087E"/>
    <w:rsid w:val="00B645DF"/>
    <w:rsid w:val="00BC039B"/>
    <w:rsid w:val="00C073B1"/>
    <w:rsid w:val="00C51978"/>
    <w:rsid w:val="00CF519A"/>
    <w:rsid w:val="00D17152"/>
    <w:rsid w:val="00D66576"/>
    <w:rsid w:val="00D71855"/>
    <w:rsid w:val="00DA245A"/>
    <w:rsid w:val="00DD1486"/>
    <w:rsid w:val="00DD3713"/>
    <w:rsid w:val="00DE36AC"/>
    <w:rsid w:val="00E01661"/>
    <w:rsid w:val="00E05936"/>
    <w:rsid w:val="00E67B68"/>
    <w:rsid w:val="00E87CD8"/>
    <w:rsid w:val="00EA37D9"/>
    <w:rsid w:val="00EA4BA0"/>
    <w:rsid w:val="00ED2346"/>
    <w:rsid w:val="00EF5710"/>
    <w:rsid w:val="00F40733"/>
    <w:rsid w:val="00F81267"/>
    <w:rsid w:val="00F872BF"/>
    <w:rsid w:val="00FA0ADA"/>
    <w:rsid w:val="00FD7B55"/>
    <w:rsid w:val="00FE1EC7"/>
    <w:rsid w:val="00FF2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57B93B"/>
  <w15:chartTrackingRefBased/>
  <w15:docId w15:val="{FF55C587-70A9-3541-BDDF-4F55BA2CF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O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392"/>
    <w:rPr>
      <w:rFonts w:ascii="Times New Roman" w:hAnsi="Times New Roman"/>
      <w:b/>
    </w:rPr>
  </w:style>
  <w:style w:type="paragraph" w:styleId="Ttulo1">
    <w:name w:val="heading 1"/>
    <w:aliases w:val="Título 1 libro"/>
    <w:basedOn w:val="Normal"/>
    <w:link w:val="Ttulo1Car"/>
    <w:autoRedefine/>
    <w:uiPriority w:val="9"/>
    <w:qFormat/>
    <w:rsid w:val="00E87CD8"/>
    <w:pPr>
      <w:tabs>
        <w:tab w:val="left" w:pos="8080"/>
      </w:tabs>
      <w:spacing w:line="360" w:lineRule="auto"/>
      <w:outlineLvl w:val="0"/>
    </w:pPr>
    <w:rPr>
      <w:rFonts w:eastAsiaTheme="minorEastAsia" w:cs="Times New Roman"/>
      <w:bCs/>
      <w:color w:val="000000" w:themeColor="text1"/>
      <w:kern w:val="36"/>
      <w:szCs w:val="48"/>
      <w:lang w:val="es-ES_tradnl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3759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F571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375964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375964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375964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375964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375964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375964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libro">
    <w:name w:val="Título 1. libro"/>
    <w:basedOn w:val="Prrafodelista"/>
    <w:qFormat/>
    <w:rsid w:val="00C073B1"/>
    <w:pPr>
      <w:numPr>
        <w:numId w:val="3"/>
      </w:numPr>
      <w:spacing w:line="360" w:lineRule="auto"/>
    </w:pPr>
    <w:rPr>
      <w:rFonts w:cs="Times New Roman"/>
      <w:b w:val="0"/>
      <w:bCs/>
    </w:rPr>
  </w:style>
  <w:style w:type="paragraph" w:styleId="Prrafodelista">
    <w:name w:val="List Paragraph"/>
    <w:basedOn w:val="Normal"/>
    <w:uiPriority w:val="34"/>
    <w:qFormat/>
    <w:rsid w:val="00C073B1"/>
    <w:pPr>
      <w:ind w:left="720"/>
      <w:contextualSpacing/>
    </w:pPr>
  </w:style>
  <w:style w:type="paragraph" w:customStyle="1" w:styleId="Ttulo11libro">
    <w:name w:val="Título 1.1 libro"/>
    <w:basedOn w:val="Normal"/>
    <w:autoRedefine/>
    <w:qFormat/>
    <w:rsid w:val="004C6D28"/>
    <w:pPr>
      <w:spacing w:before="120" w:after="120"/>
      <w:ind w:left="360" w:hanging="360"/>
      <w:jc w:val="both"/>
    </w:pPr>
    <w:rPr>
      <w:rFonts w:eastAsia="Calibri" w:cs="Times New Roman"/>
      <w:b w:val="0"/>
      <w:bCs/>
      <w:i/>
      <w:iCs/>
      <w:color w:val="000000" w:themeColor="text1"/>
      <w:lang w:val="es-ES_tradnl" w:eastAsia="es-ES"/>
    </w:rPr>
  </w:style>
  <w:style w:type="paragraph" w:customStyle="1" w:styleId="Estilo111libro">
    <w:name w:val="Estilo 1.1.1. libro"/>
    <w:basedOn w:val="Prrafodelista"/>
    <w:autoRedefine/>
    <w:qFormat/>
    <w:rsid w:val="00C073B1"/>
    <w:pPr>
      <w:numPr>
        <w:ilvl w:val="2"/>
        <w:numId w:val="3"/>
      </w:numPr>
      <w:spacing w:line="360" w:lineRule="auto"/>
    </w:pPr>
    <w:rPr>
      <w:rFonts w:cs="Times New Roman"/>
      <w:b w:val="0"/>
      <w:bCs/>
      <w:lang w:val="es-ES_tradnl"/>
    </w:rPr>
  </w:style>
  <w:style w:type="paragraph" w:styleId="TDC1">
    <w:name w:val="toc 1"/>
    <w:basedOn w:val="Normal"/>
    <w:next w:val="Normal"/>
    <w:autoRedefine/>
    <w:uiPriority w:val="39"/>
    <w:unhideWhenUsed/>
    <w:qFormat/>
    <w:rsid w:val="005B2EE0"/>
    <w:pPr>
      <w:spacing w:after="100" w:line="259" w:lineRule="auto"/>
    </w:pPr>
    <w:rPr>
      <w:b w:val="0"/>
      <w:sz w:val="22"/>
      <w:szCs w:val="22"/>
      <w:lang w:val="es-ES"/>
    </w:rPr>
  </w:style>
  <w:style w:type="paragraph" w:customStyle="1" w:styleId="Figuralibros">
    <w:name w:val="Figura libros"/>
    <w:basedOn w:val="Normal"/>
    <w:autoRedefine/>
    <w:qFormat/>
    <w:rsid w:val="00C51978"/>
    <w:pPr>
      <w:spacing w:line="360" w:lineRule="auto"/>
      <w:jc w:val="both"/>
    </w:pPr>
    <w:rPr>
      <w:rFonts w:cs="Times New Roman"/>
    </w:rPr>
  </w:style>
  <w:style w:type="paragraph" w:customStyle="1" w:styleId="Grficolibro">
    <w:name w:val="Gráfico libro"/>
    <w:basedOn w:val="Descripcin"/>
    <w:autoRedefine/>
    <w:qFormat/>
    <w:rsid w:val="005839AD"/>
    <w:rPr>
      <w:rFonts w:cs="Times New Roman"/>
      <w:i w:val="0"/>
      <w:iCs w:val="0"/>
      <w:color w:val="000000" w:themeColor="text1"/>
      <w:sz w:val="24"/>
      <w:szCs w:val="24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5839AD"/>
    <w:pPr>
      <w:spacing w:after="200"/>
    </w:pPr>
    <w:rPr>
      <w:i/>
      <w:iCs/>
      <w:color w:val="0E2841" w:themeColor="text2"/>
      <w:sz w:val="18"/>
      <w:szCs w:val="18"/>
    </w:rPr>
  </w:style>
  <w:style w:type="paragraph" w:customStyle="1" w:styleId="Cuadrolibro">
    <w:name w:val="Cuadro libro"/>
    <w:basedOn w:val="Normal"/>
    <w:autoRedefine/>
    <w:qFormat/>
    <w:rsid w:val="00A14063"/>
    <w:pPr>
      <w:spacing w:line="360" w:lineRule="auto"/>
    </w:pPr>
    <w:rPr>
      <w:rFonts w:cs="Times New Roman"/>
    </w:rPr>
  </w:style>
  <w:style w:type="character" w:customStyle="1" w:styleId="Ttulo1Car">
    <w:name w:val="Título 1 Car"/>
    <w:aliases w:val="Título 1 libro Car"/>
    <w:basedOn w:val="Fuentedeprrafopredeter"/>
    <w:link w:val="Ttulo1"/>
    <w:uiPriority w:val="9"/>
    <w:rsid w:val="00E87CD8"/>
    <w:rPr>
      <w:rFonts w:ascii="Times New Roman" w:eastAsiaTheme="minorEastAsia" w:hAnsi="Times New Roman" w:cs="Times New Roman"/>
      <w:b/>
      <w:bCs/>
      <w:color w:val="000000" w:themeColor="text1"/>
      <w:kern w:val="36"/>
      <w:szCs w:val="48"/>
      <w:lang w:val="es-ES_tradnl" w:eastAsia="es-ES"/>
    </w:rPr>
  </w:style>
  <w:style w:type="paragraph" w:styleId="TDC2">
    <w:name w:val="toc 2"/>
    <w:basedOn w:val="Normal"/>
    <w:next w:val="Normal"/>
    <w:autoRedefine/>
    <w:uiPriority w:val="39"/>
    <w:unhideWhenUsed/>
    <w:qFormat/>
    <w:rsid w:val="00E01661"/>
    <w:pPr>
      <w:spacing w:after="100"/>
      <w:ind w:left="240"/>
    </w:pPr>
  </w:style>
  <w:style w:type="paragraph" w:customStyle="1" w:styleId="Tituloponencia">
    <w:name w:val="Titulo ponencia"/>
    <w:basedOn w:val="Ttulo3"/>
    <w:link w:val="TituloponenciaCar"/>
    <w:autoRedefine/>
    <w:qFormat/>
    <w:rsid w:val="00EF5710"/>
    <w:pPr>
      <w:keepNext w:val="0"/>
      <w:keepLines w:val="0"/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bCs/>
      <w:color w:val="auto"/>
      <w:sz w:val="32"/>
      <w:szCs w:val="27"/>
      <w:lang w:val="es-ES_tradnl" w:eastAsia="es-MX"/>
    </w:rPr>
  </w:style>
  <w:style w:type="character" w:customStyle="1" w:styleId="TituloponenciaCar">
    <w:name w:val="Titulo ponencia Car"/>
    <w:basedOn w:val="Ttulo3Car"/>
    <w:link w:val="Tituloponencia"/>
    <w:rsid w:val="00EF5710"/>
    <w:rPr>
      <w:rFonts w:ascii="Times New Roman" w:eastAsia="Times New Roman" w:hAnsi="Times New Roman" w:cs="Times New Roman"/>
      <w:b/>
      <w:bCs/>
      <w:color w:val="0A2F40" w:themeColor="accent1" w:themeShade="7F"/>
      <w:sz w:val="32"/>
      <w:szCs w:val="27"/>
      <w:lang w:val="es-ES_tradnl" w:eastAsia="es-MX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F5710"/>
    <w:rPr>
      <w:rFonts w:asciiTheme="majorHAnsi" w:eastAsiaTheme="majorEastAsia" w:hAnsiTheme="majorHAnsi" w:cstheme="majorBidi"/>
      <w:b/>
      <w:color w:val="0A2F40" w:themeColor="accent1" w:themeShade="7F"/>
    </w:rPr>
  </w:style>
  <w:style w:type="paragraph" w:customStyle="1" w:styleId="Sade">
    <w:name w:val="Sade"/>
    <w:basedOn w:val="Normal"/>
    <w:link w:val="SadeCar"/>
    <w:autoRedefine/>
    <w:qFormat/>
    <w:rsid w:val="00DD1486"/>
    <w:pPr>
      <w:pBdr>
        <w:top w:val="nil"/>
        <w:left w:val="nil"/>
        <w:bottom w:val="nil"/>
        <w:right w:val="nil"/>
        <w:between w:val="nil"/>
      </w:pBdr>
      <w:spacing w:after="120"/>
      <w:jc w:val="center"/>
    </w:pPr>
    <w:rPr>
      <w:rFonts w:asciiTheme="minorHAnsi" w:eastAsia="Calibri" w:hAnsiTheme="minorHAnsi"/>
      <w:sz w:val="32"/>
      <w:szCs w:val="32"/>
      <w:shd w:val="clear" w:color="auto" w:fill="FFFFFF"/>
      <w:lang w:val="es-ES" w:eastAsia="es-ES"/>
    </w:rPr>
  </w:style>
  <w:style w:type="character" w:customStyle="1" w:styleId="SadeCar">
    <w:name w:val="Sade Car"/>
    <w:basedOn w:val="Fuentedeprrafopredeter"/>
    <w:link w:val="Sade"/>
    <w:rsid w:val="00DD1486"/>
    <w:rPr>
      <w:rFonts w:eastAsia="Calibri"/>
      <w:b/>
      <w:sz w:val="32"/>
      <w:szCs w:val="32"/>
      <w:lang w:val="es-ES" w:eastAsia="es-ES"/>
    </w:rPr>
  </w:style>
  <w:style w:type="paragraph" w:customStyle="1" w:styleId="TTULOTRABAJOS">
    <w:name w:val="TÍTULO TRABAJOS"/>
    <w:basedOn w:val="Sade"/>
    <w:link w:val="TTULOTRABAJOSCar"/>
    <w:autoRedefine/>
    <w:qFormat/>
    <w:rsid w:val="00DD1486"/>
  </w:style>
  <w:style w:type="character" w:customStyle="1" w:styleId="TTULOTRABAJOSCar">
    <w:name w:val="TÍTULO TRABAJOS Car"/>
    <w:basedOn w:val="SadeCar"/>
    <w:link w:val="TTULOTRABAJOS"/>
    <w:rsid w:val="00DD1486"/>
    <w:rPr>
      <w:rFonts w:eastAsia="Calibri"/>
      <w:b/>
      <w:sz w:val="32"/>
      <w:szCs w:val="32"/>
      <w:lang w:val="es-ES" w:eastAsia="es-ES"/>
    </w:rPr>
  </w:style>
  <w:style w:type="paragraph" w:customStyle="1" w:styleId="SADE2">
    <w:name w:val="SADE2"/>
    <w:basedOn w:val="Sade"/>
    <w:link w:val="SADE2Car"/>
    <w:autoRedefine/>
    <w:qFormat/>
    <w:rsid w:val="00DD1486"/>
    <w:rPr>
      <w:color w:val="0070C0"/>
      <w:shd w:val="clear" w:color="auto" w:fill="auto"/>
    </w:rPr>
  </w:style>
  <w:style w:type="character" w:customStyle="1" w:styleId="SADE2Car">
    <w:name w:val="SADE2 Car"/>
    <w:basedOn w:val="SadeCar"/>
    <w:link w:val="SADE2"/>
    <w:rsid w:val="00DD1486"/>
    <w:rPr>
      <w:rFonts w:eastAsia="Calibri"/>
      <w:b/>
      <w:color w:val="0070C0"/>
      <w:sz w:val="32"/>
      <w:szCs w:val="32"/>
      <w:lang w:val="es-ES" w:eastAsia="es-ES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375964"/>
    <w:rPr>
      <w:rFonts w:asciiTheme="majorHAnsi" w:eastAsiaTheme="majorEastAsia" w:hAnsiTheme="majorHAnsi" w:cstheme="majorBidi"/>
      <w:b/>
      <w:color w:val="0F4761" w:themeColor="accent1" w:themeShade="BF"/>
      <w:sz w:val="32"/>
      <w:szCs w:val="32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375964"/>
    <w:rPr>
      <w:rFonts w:eastAsiaTheme="majorEastAsia" w:cstheme="majorBidi"/>
      <w:b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375964"/>
    <w:rPr>
      <w:rFonts w:eastAsiaTheme="majorEastAsia" w:cstheme="majorBidi"/>
      <w:b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375964"/>
    <w:rPr>
      <w:rFonts w:eastAsiaTheme="majorEastAsia" w:cstheme="majorBidi"/>
      <w:b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375964"/>
    <w:rPr>
      <w:rFonts w:eastAsiaTheme="majorEastAsia" w:cstheme="majorBidi"/>
      <w:b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375964"/>
    <w:rPr>
      <w:rFonts w:eastAsiaTheme="majorEastAsia" w:cstheme="majorBidi"/>
      <w:b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375964"/>
    <w:rPr>
      <w:rFonts w:eastAsiaTheme="majorEastAsia" w:cstheme="majorBidi"/>
      <w:b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3759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375964"/>
    <w:rPr>
      <w:rFonts w:asciiTheme="majorHAnsi" w:eastAsiaTheme="majorEastAsia" w:hAnsiTheme="majorHAnsi" w:cstheme="majorBidi"/>
      <w:b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375964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375964"/>
    <w:rPr>
      <w:rFonts w:eastAsiaTheme="majorEastAsia" w:cstheme="majorBidi"/>
      <w:b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37596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375964"/>
    <w:rPr>
      <w:rFonts w:ascii="Times New Roman" w:hAnsi="Times New Roman"/>
      <w:b/>
      <w:i/>
      <w:iCs/>
      <w:color w:val="404040" w:themeColor="text1" w:themeTint="BF"/>
    </w:rPr>
  </w:style>
  <w:style w:type="character" w:styleId="nfasisintenso">
    <w:name w:val="Intense Emphasis"/>
    <w:basedOn w:val="Fuentedeprrafopredeter"/>
    <w:uiPriority w:val="21"/>
    <w:qFormat/>
    <w:rsid w:val="0037596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3759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375964"/>
    <w:rPr>
      <w:rFonts w:ascii="Times New Roman" w:hAnsi="Times New Roman"/>
      <w:b/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375964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37596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1F6C17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F6C17"/>
    <w:rPr>
      <w:rFonts w:ascii="Times New Roman" w:hAnsi="Times New Roman"/>
      <w:b/>
    </w:rPr>
  </w:style>
  <w:style w:type="paragraph" w:styleId="Piedepgina">
    <w:name w:val="footer"/>
    <w:basedOn w:val="Normal"/>
    <w:link w:val="PiedepginaCar"/>
    <w:uiPriority w:val="99"/>
    <w:unhideWhenUsed/>
    <w:rsid w:val="001F6C17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F6C17"/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475</Words>
  <Characters>2615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Diana Parga</dc:creator>
  <cp:keywords/>
  <dc:description/>
  <cp:lastModifiedBy>DOCTORADO UPN</cp:lastModifiedBy>
  <cp:revision>9</cp:revision>
  <dcterms:created xsi:type="dcterms:W3CDTF">2026-06-23T19:52:00Z</dcterms:created>
  <dcterms:modified xsi:type="dcterms:W3CDTF">2026-06-24T17:35:00Z</dcterms:modified>
</cp:coreProperties>
</file>